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45D" w:rsidRPr="00AD660D" w:rsidRDefault="0034345D" w:rsidP="0034345D">
      <w:pPr>
        <w:pStyle w:val="Header"/>
        <w:rPr>
          <w:rFonts w:ascii="Cambria" w:hAnsi="Cambria"/>
        </w:rPr>
      </w:pPr>
      <w:r w:rsidRPr="00DD58EB">
        <w:rPr>
          <w:rFonts w:ascii="Cambria" w:hAnsi="Cambria"/>
          <w:sz w:val="20"/>
          <w:szCs w:val="20"/>
        </w:rPr>
        <w:t>Indian Journal of Basic and Applied Medical Research; December 20</w:t>
      </w:r>
      <w:r>
        <w:rPr>
          <w:rFonts w:ascii="Cambria" w:hAnsi="Cambria"/>
          <w:sz w:val="20"/>
          <w:szCs w:val="20"/>
        </w:rPr>
        <w:t>15: Vol.-5, Issue- 1, P. 501-505</w:t>
      </w:r>
    </w:p>
    <w:p w:rsidR="0034345D" w:rsidRPr="00BC25E0" w:rsidRDefault="0034345D" w:rsidP="0034345D">
      <w:pPr>
        <w:spacing w:after="0" w:line="360" w:lineRule="auto"/>
        <w:rPr>
          <w:rFonts w:ascii="Cambria" w:hAnsi="Cambria" w:cs="Times New Roman"/>
          <w:b/>
          <w:bCs/>
          <w:color w:val="000000"/>
          <w:sz w:val="24"/>
          <w:szCs w:val="24"/>
          <w:shd w:val="clear" w:color="auto" w:fill="FFFFFF"/>
        </w:rPr>
      </w:pPr>
      <w:r w:rsidRPr="00BC25E0">
        <w:rPr>
          <w:rStyle w:val="Strong"/>
          <w:rFonts w:ascii="Cambria" w:hAnsi="Cambria" w:cs="Times New Roman"/>
          <w:color w:val="000000"/>
          <w:sz w:val="24"/>
          <w:szCs w:val="24"/>
          <w:highlight w:val="lightGray"/>
          <w:bdr w:val="none" w:sz="0" w:space="0" w:color="auto" w:frame="1"/>
        </w:rPr>
        <w:t>Original article</w:t>
      </w:r>
      <w:r w:rsidRPr="00BC25E0">
        <w:rPr>
          <w:rFonts w:ascii="Cambria" w:hAnsi="Cambria" w:cs="Times New Roman"/>
          <w:b/>
          <w:bCs/>
          <w:color w:val="000000"/>
          <w:sz w:val="24"/>
          <w:szCs w:val="24"/>
          <w:shd w:val="clear" w:color="auto" w:fill="FFFFFF"/>
        </w:rPr>
        <w:t xml:space="preserve"> </w:t>
      </w:r>
    </w:p>
    <w:p w:rsidR="0034345D" w:rsidRPr="00AD660D" w:rsidRDefault="0034345D" w:rsidP="0034345D">
      <w:pPr>
        <w:spacing w:after="0" w:line="360" w:lineRule="auto"/>
        <w:rPr>
          <w:rFonts w:ascii="Cambria" w:hAnsi="Cambria" w:cs="Times New Roman"/>
          <w:b/>
          <w:vertAlign w:val="superscript"/>
        </w:rPr>
      </w:pPr>
      <w:r w:rsidRPr="00AD660D">
        <w:rPr>
          <w:rFonts w:ascii="Cambria" w:hAnsi="Cambria" w:cs="Times New Roman"/>
          <w:b/>
          <w:bCs/>
          <w:color w:val="1F497D"/>
          <w:sz w:val="28"/>
          <w:szCs w:val="28"/>
          <w:shd w:val="clear" w:color="auto" w:fill="FFFFFF"/>
        </w:rPr>
        <w:t>Role of small group discussion in comparison to didactic lecture in improving self directed learning among first year medical students</w:t>
      </w:r>
      <w:r w:rsidRPr="00BC25E0">
        <w:rPr>
          <w:rFonts w:ascii="Cambria" w:hAnsi="Cambria" w:cs="Times New Roman"/>
          <w:b/>
          <w:bCs/>
          <w:color w:val="000000"/>
          <w:sz w:val="20"/>
          <w:szCs w:val="20"/>
        </w:rPr>
        <w:br/>
      </w:r>
      <w:r w:rsidRPr="00AD660D">
        <w:rPr>
          <w:rFonts w:ascii="Cambria" w:hAnsi="Cambria" w:cs="Times New Roman"/>
          <w:b/>
        </w:rPr>
        <w:t xml:space="preserve">Dr. </w:t>
      </w:r>
      <w:proofErr w:type="spellStart"/>
      <w:r w:rsidRPr="00AD660D">
        <w:rPr>
          <w:rFonts w:ascii="Cambria" w:hAnsi="Cambria" w:cs="Times New Roman"/>
          <w:b/>
        </w:rPr>
        <w:t>Manisha</w:t>
      </w:r>
      <w:proofErr w:type="spellEnd"/>
      <w:r w:rsidRPr="00AD660D">
        <w:rPr>
          <w:rFonts w:ascii="Cambria" w:hAnsi="Cambria" w:cs="Times New Roman"/>
          <w:b/>
        </w:rPr>
        <w:t xml:space="preserve"> </w:t>
      </w:r>
      <w:proofErr w:type="spellStart"/>
      <w:r w:rsidRPr="00AD660D">
        <w:rPr>
          <w:rFonts w:ascii="Cambria" w:hAnsi="Cambria" w:cs="Times New Roman"/>
          <w:b/>
        </w:rPr>
        <w:t>Chougule</w:t>
      </w:r>
      <w:proofErr w:type="spellEnd"/>
      <w:r>
        <w:rPr>
          <w:rFonts w:ascii="Cambria" w:hAnsi="Cambria" w:cs="Times New Roman"/>
          <w:b/>
        </w:rPr>
        <w:t xml:space="preserve"> </w:t>
      </w:r>
      <w:r w:rsidRPr="00AD660D">
        <w:rPr>
          <w:rFonts w:ascii="Cambria" w:hAnsi="Cambria" w:cs="Times New Roman"/>
          <w:b/>
          <w:vertAlign w:val="superscript"/>
        </w:rPr>
        <w:t xml:space="preserve">1 </w:t>
      </w:r>
      <w:r>
        <w:rPr>
          <w:rFonts w:ascii="Cambria" w:hAnsi="Cambria" w:cs="Times New Roman"/>
          <w:b/>
          <w:vertAlign w:val="superscript"/>
        </w:rPr>
        <w:t xml:space="preserve">  </w:t>
      </w:r>
      <w:r>
        <w:rPr>
          <w:rFonts w:ascii="Cambria" w:hAnsi="Cambria" w:cs="Times New Roman"/>
          <w:b/>
        </w:rPr>
        <w:t>, D</w:t>
      </w:r>
      <w:r w:rsidRPr="00AD660D">
        <w:rPr>
          <w:rFonts w:ascii="Cambria" w:hAnsi="Cambria" w:cs="Times New Roman"/>
          <w:b/>
        </w:rPr>
        <w:t xml:space="preserve">r. </w:t>
      </w:r>
      <w:proofErr w:type="spellStart"/>
      <w:r w:rsidRPr="00AD660D">
        <w:rPr>
          <w:rFonts w:ascii="Cambria" w:hAnsi="Cambria" w:cs="Times New Roman"/>
          <w:b/>
        </w:rPr>
        <w:t>Preetam</w:t>
      </w:r>
      <w:proofErr w:type="spellEnd"/>
      <w:r w:rsidRPr="00AD660D">
        <w:rPr>
          <w:rFonts w:ascii="Cambria" w:hAnsi="Cambria" w:cs="Times New Roman"/>
          <w:b/>
        </w:rPr>
        <w:t xml:space="preserve"> Patil</w:t>
      </w:r>
      <w:r>
        <w:rPr>
          <w:rFonts w:ascii="Cambria" w:hAnsi="Cambria" w:cs="Times New Roman"/>
          <w:b/>
        </w:rPr>
        <w:t xml:space="preserve"> </w:t>
      </w:r>
      <w:r w:rsidRPr="00AD660D">
        <w:rPr>
          <w:rFonts w:ascii="Cambria" w:hAnsi="Cambria" w:cs="Times New Roman"/>
          <w:b/>
          <w:vertAlign w:val="superscript"/>
        </w:rPr>
        <w:t>2</w:t>
      </w:r>
    </w:p>
    <w:p w:rsidR="0034345D" w:rsidRPr="00BC25E0" w:rsidRDefault="0034345D" w:rsidP="0034345D">
      <w:pPr>
        <w:spacing w:after="0" w:line="360" w:lineRule="auto"/>
        <w:rPr>
          <w:rFonts w:ascii="Cambria" w:hAnsi="Cambria" w:cs="Times New Roman"/>
          <w:b/>
          <w:bCs/>
          <w:color w:val="000000"/>
          <w:sz w:val="18"/>
          <w:szCs w:val="18"/>
          <w:shd w:val="clear" w:color="auto" w:fill="FFFFFF"/>
        </w:rPr>
      </w:pPr>
    </w:p>
    <w:p w:rsidR="0034345D" w:rsidRPr="00BC25E0" w:rsidRDefault="0034345D" w:rsidP="0034345D">
      <w:pPr>
        <w:spacing w:after="0" w:line="360" w:lineRule="auto"/>
        <w:rPr>
          <w:rFonts w:ascii="Cambria" w:hAnsi="Cambria" w:cs="Times New Roman"/>
          <w:sz w:val="18"/>
          <w:szCs w:val="18"/>
        </w:rPr>
      </w:pPr>
      <w:proofErr w:type="gramStart"/>
      <w:r w:rsidRPr="00BC25E0">
        <w:rPr>
          <w:rFonts w:ascii="Cambria" w:hAnsi="Cambria" w:cs="Times New Roman"/>
          <w:sz w:val="18"/>
          <w:szCs w:val="18"/>
          <w:vertAlign w:val="superscript"/>
        </w:rPr>
        <w:t>1</w:t>
      </w:r>
      <w:r w:rsidRPr="00BC25E0">
        <w:rPr>
          <w:rFonts w:ascii="Cambria" w:hAnsi="Cambria" w:cs="Times New Roman"/>
          <w:sz w:val="18"/>
          <w:szCs w:val="18"/>
        </w:rPr>
        <w:t xml:space="preserve">Assistant Professor, Dept of Anatomy, </w:t>
      </w:r>
      <w:proofErr w:type="spellStart"/>
      <w:r w:rsidRPr="00BC25E0">
        <w:rPr>
          <w:rFonts w:ascii="Cambria" w:hAnsi="Cambria" w:cs="Times New Roman"/>
          <w:sz w:val="18"/>
          <w:szCs w:val="18"/>
        </w:rPr>
        <w:t>Shri</w:t>
      </w:r>
      <w:proofErr w:type="spellEnd"/>
      <w:r w:rsidRPr="00BC25E0">
        <w:rPr>
          <w:rFonts w:ascii="Cambria" w:hAnsi="Cambria" w:cs="Times New Roman"/>
          <w:sz w:val="18"/>
          <w:szCs w:val="18"/>
        </w:rPr>
        <w:t xml:space="preserve"> </w:t>
      </w:r>
      <w:proofErr w:type="spellStart"/>
      <w:r w:rsidRPr="00BC25E0">
        <w:rPr>
          <w:rFonts w:ascii="Cambria" w:hAnsi="Cambria" w:cs="Times New Roman"/>
          <w:sz w:val="18"/>
          <w:szCs w:val="18"/>
        </w:rPr>
        <w:t>Dharmasthala</w:t>
      </w:r>
      <w:proofErr w:type="spellEnd"/>
      <w:r w:rsidRPr="00BC25E0">
        <w:rPr>
          <w:rFonts w:ascii="Cambria" w:hAnsi="Cambria" w:cs="Times New Roman"/>
          <w:sz w:val="18"/>
          <w:szCs w:val="18"/>
        </w:rPr>
        <w:t xml:space="preserve"> </w:t>
      </w:r>
      <w:proofErr w:type="spellStart"/>
      <w:r w:rsidRPr="00BC25E0">
        <w:rPr>
          <w:rFonts w:ascii="Cambria" w:hAnsi="Cambria" w:cs="Times New Roman"/>
          <w:sz w:val="18"/>
          <w:szCs w:val="18"/>
        </w:rPr>
        <w:t>Manjunatheshwara</w:t>
      </w:r>
      <w:proofErr w:type="spellEnd"/>
      <w:r w:rsidRPr="00BC25E0">
        <w:rPr>
          <w:rFonts w:ascii="Cambria" w:hAnsi="Cambria" w:cs="Times New Roman"/>
          <w:sz w:val="18"/>
          <w:szCs w:val="18"/>
        </w:rPr>
        <w:t xml:space="preserve"> College of Medical Sciences &amp; Hospital, </w:t>
      </w:r>
      <w:proofErr w:type="spellStart"/>
      <w:r w:rsidRPr="00BC25E0">
        <w:rPr>
          <w:rFonts w:ascii="Cambria" w:hAnsi="Cambria" w:cs="Times New Roman"/>
          <w:sz w:val="18"/>
          <w:szCs w:val="18"/>
        </w:rPr>
        <w:t>Sattur</w:t>
      </w:r>
      <w:proofErr w:type="spellEnd"/>
      <w:r w:rsidRPr="00BC25E0">
        <w:rPr>
          <w:rFonts w:ascii="Cambria" w:hAnsi="Cambria" w:cs="Times New Roman"/>
          <w:sz w:val="18"/>
          <w:szCs w:val="18"/>
        </w:rPr>
        <w:t xml:space="preserve">, </w:t>
      </w:r>
      <w:proofErr w:type="spellStart"/>
      <w:r w:rsidRPr="00BC25E0">
        <w:rPr>
          <w:rFonts w:ascii="Cambria" w:hAnsi="Cambria" w:cs="Times New Roman"/>
          <w:sz w:val="18"/>
          <w:szCs w:val="18"/>
        </w:rPr>
        <w:t>Dharwad</w:t>
      </w:r>
      <w:proofErr w:type="spellEnd"/>
      <w:r w:rsidRPr="00BC25E0">
        <w:rPr>
          <w:rFonts w:ascii="Cambria" w:hAnsi="Cambria" w:cs="Times New Roman"/>
          <w:sz w:val="18"/>
          <w:szCs w:val="18"/>
        </w:rPr>
        <w:t>.</w:t>
      </w:r>
      <w:proofErr w:type="gramEnd"/>
      <w:r w:rsidRPr="00BC25E0">
        <w:rPr>
          <w:rFonts w:ascii="Cambria" w:hAnsi="Cambria" w:cs="Times New Roman"/>
          <w:sz w:val="18"/>
          <w:szCs w:val="18"/>
        </w:rPr>
        <w:t xml:space="preserve"> Karnataka, India</w:t>
      </w:r>
    </w:p>
    <w:p w:rsidR="0034345D" w:rsidRPr="00BC25E0" w:rsidRDefault="0034345D" w:rsidP="0034345D">
      <w:pPr>
        <w:spacing w:after="0" w:line="360" w:lineRule="auto"/>
        <w:rPr>
          <w:rFonts w:ascii="Cambria" w:hAnsi="Cambria" w:cs="Times New Roman"/>
          <w:sz w:val="18"/>
          <w:szCs w:val="18"/>
        </w:rPr>
      </w:pPr>
      <w:r w:rsidRPr="00BC25E0">
        <w:rPr>
          <w:rFonts w:ascii="Cambria" w:hAnsi="Cambria" w:cs="Times New Roman"/>
          <w:sz w:val="18"/>
          <w:szCs w:val="18"/>
          <w:vertAlign w:val="superscript"/>
        </w:rPr>
        <w:t>2</w:t>
      </w:r>
      <w:r w:rsidRPr="00BC25E0">
        <w:rPr>
          <w:rFonts w:ascii="Cambria" w:hAnsi="Cambria" w:cs="Times New Roman"/>
          <w:sz w:val="18"/>
          <w:szCs w:val="18"/>
        </w:rPr>
        <w:t xml:space="preserve">Associate Professor, Dept of </w:t>
      </w:r>
      <w:proofErr w:type="spellStart"/>
      <w:r w:rsidRPr="00BC25E0">
        <w:rPr>
          <w:rFonts w:ascii="Cambria" w:hAnsi="Cambria" w:cs="Times New Roman"/>
          <w:sz w:val="18"/>
          <w:szCs w:val="18"/>
        </w:rPr>
        <w:t>Radiodiagnosis</w:t>
      </w:r>
      <w:proofErr w:type="spellEnd"/>
      <w:r w:rsidRPr="00BC25E0">
        <w:rPr>
          <w:rFonts w:ascii="Cambria" w:hAnsi="Cambria" w:cs="Times New Roman"/>
          <w:b/>
          <w:bCs/>
          <w:sz w:val="18"/>
          <w:szCs w:val="18"/>
        </w:rPr>
        <w:t>.</w:t>
      </w:r>
      <w:r w:rsidRPr="00BC25E0">
        <w:rPr>
          <w:rFonts w:ascii="Cambria" w:hAnsi="Cambria" w:cs="Times New Roman"/>
          <w:b/>
          <w:bCs/>
          <w:sz w:val="18"/>
          <w:szCs w:val="18"/>
          <w:vertAlign w:val="superscript"/>
        </w:rPr>
        <w:t xml:space="preserve">  </w:t>
      </w:r>
      <w:proofErr w:type="spellStart"/>
      <w:proofErr w:type="gramStart"/>
      <w:r w:rsidRPr="00BC25E0">
        <w:rPr>
          <w:rFonts w:ascii="Cambria" w:hAnsi="Cambria" w:cs="Times New Roman"/>
          <w:sz w:val="18"/>
          <w:szCs w:val="18"/>
        </w:rPr>
        <w:t>Shri</w:t>
      </w:r>
      <w:proofErr w:type="spellEnd"/>
      <w:r w:rsidRPr="00BC25E0">
        <w:rPr>
          <w:rFonts w:ascii="Cambria" w:hAnsi="Cambria" w:cs="Times New Roman"/>
          <w:sz w:val="18"/>
          <w:szCs w:val="18"/>
        </w:rPr>
        <w:t xml:space="preserve"> </w:t>
      </w:r>
      <w:proofErr w:type="spellStart"/>
      <w:r w:rsidRPr="00BC25E0">
        <w:rPr>
          <w:rFonts w:ascii="Cambria" w:hAnsi="Cambria" w:cs="Times New Roman"/>
          <w:sz w:val="18"/>
          <w:szCs w:val="18"/>
        </w:rPr>
        <w:t>Dharmasthala</w:t>
      </w:r>
      <w:proofErr w:type="spellEnd"/>
      <w:r w:rsidRPr="00BC25E0">
        <w:rPr>
          <w:rFonts w:ascii="Cambria" w:hAnsi="Cambria" w:cs="Times New Roman"/>
          <w:sz w:val="18"/>
          <w:szCs w:val="18"/>
        </w:rPr>
        <w:t xml:space="preserve"> </w:t>
      </w:r>
      <w:proofErr w:type="spellStart"/>
      <w:r w:rsidRPr="00BC25E0">
        <w:rPr>
          <w:rFonts w:ascii="Cambria" w:hAnsi="Cambria" w:cs="Times New Roman"/>
          <w:sz w:val="18"/>
          <w:szCs w:val="18"/>
        </w:rPr>
        <w:t>Manjunatheshwara</w:t>
      </w:r>
      <w:proofErr w:type="spellEnd"/>
      <w:r w:rsidRPr="00BC25E0">
        <w:rPr>
          <w:rFonts w:ascii="Cambria" w:hAnsi="Cambria" w:cs="Times New Roman"/>
          <w:sz w:val="18"/>
          <w:szCs w:val="18"/>
        </w:rPr>
        <w:t xml:space="preserve"> College of Medical Sciences &amp; Hospital, </w:t>
      </w:r>
      <w:proofErr w:type="spellStart"/>
      <w:r w:rsidRPr="00BC25E0">
        <w:rPr>
          <w:rFonts w:ascii="Cambria" w:hAnsi="Cambria" w:cs="Times New Roman"/>
          <w:sz w:val="18"/>
          <w:szCs w:val="18"/>
        </w:rPr>
        <w:t>Sattur</w:t>
      </w:r>
      <w:proofErr w:type="spellEnd"/>
      <w:r w:rsidRPr="00BC25E0">
        <w:rPr>
          <w:rFonts w:ascii="Cambria" w:hAnsi="Cambria" w:cs="Times New Roman"/>
          <w:sz w:val="18"/>
          <w:szCs w:val="18"/>
        </w:rPr>
        <w:t xml:space="preserve">, </w:t>
      </w:r>
      <w:proofErr w:type="spellStart"/>
      <w:r w:rsidRPr="00BC25E0">
        <w:rPr>
          <w:rFonts w:ascii="Cambria" w:hAnsi="Cambria" w:cs="Times New Roman"/>
          <w:sz w:val="18"/>
          <w:szCs w:val="18"/>
        </w:rPr>
        <w:t>Dharwad</w:t>
      </w:r>
      <w:proofErr w:type="spellEnd"/>
      <w:r w:rsidRPr="00BC25E0">
        <w:rPr>
          <w:rFonts w:ascii="Cambria" w:hAnsi="Cambria" w:cs="Times New Roman"/>
          <w:sz w:val="18"/>
          <w:szCs w:val="18"/>
        </w:rPr>
        <w:t>.</w:t>
      </w:r>
      <w:proofErr w:type="gramEnd"/>
      <w:r w:rsidRPr="00BC25E0">
        <w:rPr>
          <w:rFonts w:ascii="Cambria" w:hAnsi="Cambria" w:cs="Times New Roman"/>
          <w:sz w:val="18"/>
          <w:szCs w:val="18"/>
        </w:rPr>
        <w:t xml:space="preserve"> Karnataka, India.</w:t>
      </w:r>
    </w:p>
    <w:p w:rsidR="0034345D" w:rsidRPr="00BC25E0" w:rsidRDefault="0034345D" w:rsidP="0034345D">
      <w:pPr>
        <w:pBdr>
          <w:bottom w:val="single" w:sz="6" w:space="1" w:color="auto"/>
        </w:pBdr>
        <w:spacing w:after="0" w:line="360" w:lineRule="auto"/>
        <w:rPr>
          <w:rFonts w:ascii="Cambria" w:hAnsi="Cambria" w:cs="Times New Roman"/>
          <w:color w:val="000000"/>
          <w:sz w:val="18"/>
          <w:szCs w:val="18"/>
          <w:shd w:val="clear" w:color="auto" w:fill="FFFFFF"/>
        </w:rPr>
      </w:pPr>
      <w:r w:rsidRPr="00BC25E0">
        <w:rPr>
          <w:rFonts w:ascii="Cambria" w:hAnsi="Cambria" w:cs="Times New Roman"/>
          <w:b/>
          <w:bCs/>
          <w:color w:val="000000"/>
          <w:sz w:val="18"/>
          <w:szCs w:val="18"/>
          <w:shd w:val="clear" w:color="auto" w:fill="FFFFFF"/>
        </w:rPr>
        <w:t xml:space="preserve">Corresponding author: </w:t>
      </w:r>
      <w:r w:rsidRPr="00BC25E0">
        <w:rPr>
          <w:rFonts w:ascii="Cambria" w:hAnsi="Cambria" w:cs="Times New Roman"/>
          <w:color w:val="000000"/>
          <w:sz w:val="18"/>
          <w:szCs w:val="18"/>
          <w:shd w:val="clear" w:color="auto" w:fill="FFFFFF"/>
        </w:rPr>
        <w:t xml:space="preserve">Dr. </w:t>
      </w:r>
      <w:proofErr w:type="spellStart"/>
      <w:r w:rsidRPr="00BC25E0">
        <w:rPr>
          <w:rFonts w:ascii="Cambria" w:hAnsi="Cambria" w:cs="Times New Roman"/>
          <w:color w:val="000000"/>
          <w:sz w:val="18"/>
          <w:szCs w:val="18"/>
          <w:shd w:val="clear" w:color="auto" w:fill="FFFFFF"/>
        </w:rPr>
        <w:t>Manisha</w:t>
      </w:r>
      <w:proofErr w:type="spellEnd"/>
      <w:r w:rsidRPr="00BC25E0">
        <w:rPr>
          <w:rFonts w:ascii="Cambria" w:hAnsi="Cambria" w:cs="Times New Roman"/>
          <w:color w:val="000000"/>
          <w:sz w:val="18"/>
          <w:szCs w:val="18"/>
          <w:shd w:val="clear" w:color="auto" w:fill="FFFFFF"/>
        </w:rPr>
        <w:t xml:space="preserve"> </w:t>
      </w:r>
      <w:proofErr w:type="spellStart"/>
      <w:r w:rsidRPr="00BC25E0">
        <w:rPr>
          <w:rFonts w:ascii="Cambria" w:hAnsi="Cambria" w:cs="Times New Roman"/>
          <w:color w:val="000000"/>
          <w:sz w:val="18"/>
          <w:szCs w:val="18"/>
          <w:shd w:val="clear" w:color="auto" w:fill="FFFFFF"/>
        </w:rPr>
        <w:t>Chougule</w:t>
      </w:r>
      <w:proofErr w:type="spellEnd"/>
    </w:p>
    <w:p w:rsidR="0034345D" w:rsidRDefault="0034345D" w:rsidP="0034345D">
      <w:pPr>
        <w:spacing w:after="0" w:line="360" w:lineRule="auto"/>
        <w:jc w:val="both"/>
        <w:rPr>
          <w:rFonts w:ascii="Times New Roman" w:hAnsi="Times New Roman" w:cs="Times New Roman"/>
          <w:b/>
          <w:sz w:val="20"/>
          <w:szCs w:val="20"/>
        </w:rPr>
      </w:pPr>
    </w:p>
    <w:p w:rsidR="0034345D" w:rsidRPr="00BC25E0" w:rsidRDefault="0034345D" w:rsidP="0034345D">
      <w:pPr>
        <w:spacing w:after="0" w:line="360" w:lineRule="auto"/>
        <w:jc w:val="both"/>
        <w:rPr>
          <w:rFonts w:ascii="Times New Roman" w:hAnsi="Times New Roman" w:cs="Times New Roman"/>
          <w:b/>
          <w:sz w:val="20"/>
          <w:szCs w:val="20"/>
        </w:rPr>
      </w:pPr>
      <w:r w:rsidRPr="00BC25E0">
        <w:rPr>
          <w:rFonts w:ascii="Times New Roman" w:hAnsi="Times New Roman" w:cs="Times New Roman"/>
          <w:b/>
          <w:sz w:val="20"/>
          <w:szCs w:val="20"/>
        </w:rPr>
        <w:t>Abstract</w:t>
      </w:r>
    </w:p>
    <w:p w:rsidR="0034345D" w:rsidRPr="00BC25E0" w:rsidRDefault="0034345D" w:rsidP="0034345D">
      <w:pPr>
        <w:spacing w:after="0" w:line="360" w:lineRule="auto"/>
        <w:jc w:val="both"/>
        <w:rPr>
          <w:rFonts w:ascii="Times New Roman" w:hAnsi="Times New Roman" w:cs="Times New Roman"/>
          <w:sz w:val="18"/>
          <w:szCs w:val="18"/>
        </w:rPr>
      </w:pPr>
      <w:r w:rsidRPr="00BC25E0">
        <w:rPr>
          <w:rFonts w:ascii="Times New Roman" w:hAnsi="Times New Roman" w:cs="Times New Roman"/>
          <w:b/>
          <w:sz w:val="18"/>
          <w:szCs w:val="18"/>
        </w:rPr>
        <w:t xml:space="preserve">Introduction: </w:t>
      </w:r>
      <w:r w:rsidRPr="00BC25E0">
        <w:rPr>
          <w:rFonts w:ascii="Times New Roman" w:hAnsi="Times New Roman" w:cs="Times New Roman"/>
          <w:sz w:val="18"/>
          <w:szCs w:val="18"/>
        </w:rPr>
        <w:t>Most of the first year MBBS students try to learn anatomy by memorizing the parts and not by understanding. Student should learn how to apply and correlate knowledge of anatomy to explain various clinical conditions. For this purpose student should be motivated for self directed learning so that they will try to learn beyond lecture classes. The objective of this study is to assess whether self directed learning improves with small group discussion than the usual lecture class.</w:t>
      </w:r>
    </w:p>
    <w:p w:rsidR="0034345D" w:rsidRPr="00BC25E0" w:rsidRDefault="0034345D" w:rsidP="0034345D">
      <w:pPr>
        <w:spacing w:after="0" w:line="360" w:lineRule="auto"/>
        <w:jc w:val="both"/>
        <w:rPr>
          <w:rFonts w:ascii="Times New Roman" w:hAnsi="Times New Roman" w:cs="Times New Roman"/>
          <w:sz w:val="18"/>
          <w:szCs w:val="18"/>
        </w:rPr>
      </w:pPr>
      <w:r w:rsidRPr="00BC25E0">
        <w:rPr>
          <w:rFonts w:ascii="Times New Roman" w:hAnsi="Times New Roman" w:cs="Times New Roman"/>
          <w:b/>
          <w:sz w:val="18"/>
          <w:szCs w:val="18"/>
        </w:rPr>
        <w:t>Material and method:</w:t>
      </w:r>
      <w:r w:rsidRPr="00BC25E0">
        <w:rPr>
          <w:rFonts w:ascii="Times New Roman" w:hAnsi="Times New Roman" w:cs="Times New Roman"/>
          <w:sz w:val="18"/>
          <w:szCs w:val="18"/>
        </w:rPr>
        <w:t xml:space="preserve"> Randomly selected first year MBBS students (n=36) were included in the small group discussion (SGD). Regular theory class was conducted and after one week with prior information SGD was conducted on the same topic. Three groups of 12 were made and each group was divided in three small groups. Pretest, posttest was conducted for each session to assess their performance. Anonymous feedback form filled by each student at the end of session.</w:t>
      </w:r>
    </w:p>
    <w:p w:rsidR="0034345D" w:rsidRPr="00BC25E0" w:rsidRDefault="0034345D" w:rsidP="0034345D">
      <w:pPr>
        <w:spacing w:after="0" w:line="360" w:lineRule="auto"/>
        <w:jc w:val="both"/>
        <w:rPr>
          <w:rFonts w:ascii="Times New Roman" w:hAnsi="Times New Roman" w:cs="Times New Roman"/>
          <w:sz w:val="18"/>
          <w:szCs w:val="18"/>
        </w:rPr>
      </w:pPr>
      <w:r w:rsidRPr="00BC25E0">
        <w:rPr>
          <w:rFonts w:ascii="Times New Roman" w:hAnsi="Times New Roman" w:cs="Times New Roman"/>
          <w:sz w:val="18"/>
          <w:szCs w:val="18"/>
        </w:rPr>
        <w:t xml:space="preserve">Data was analyzed using </w:t>
      </w:r>
      <w:proofErr w:type="gramStart"/>
      <w:r w:rsidRPr="00BC25E0">
        <w:rPr>
          <w:rFonts w:ascii="Times New Roman" w:hAnsi="Times New Roman" w:cs="Times New Roman"/>
          <w:sz w:val="18"/>
          <w:szCs w:val="18"/>
        </w:rPr>
        <w:t>student ‘t’</w:t>
      </w:r>
      <w:proofErr w:type="gramEnd"/>
      <w:r w:rsidRPr="00BC25E0">
        <w:rPr>
          <w:rFonts w:ascii="Times New Roman" w:hAnsi="Times New Roman" w:cs="Times New Roman"/>
          <w:sz w:val="18"/>
          <w:szCs w:val="18"/>
        </w:rPr>
        <w:t xml:space="preserve"> test and p value was calculated. </w:t>
      </w:r>
      <w:proofErr w:type="gramStart"/>
      <w:r w:rsidRPr="00BC25E0">
        <w:rPr>
          <w:rFonts w:ascii="Times New Roman" w:hAnsi="Times New Roman" w:cs="Times New Roman"/>
          <w:sz w:val="18"/>
          <w:szCs w:val="18"/>
        </w:rPr>
        <w:t>p</w:t>
      </w:r>
      <w:proofErr w:type="gramEnd"/>
      <w:r w:rsidRPr="00BC25E0">
        <w:rPr>
          <w:rFonts w:ascii="Times New Roman" w:hAnsi="Times New Roman" w:cs="Times New Roman"/>
          <w:sz w:val="18"/>
          <w:szCs w:val="18"/>
        </w:rPr>
        <w:t xml:space="preserve"> value was not significant.  </w:t>
      </w:r>
    </w:p>
    <w:p w:rsidR="0034345D" w:rsidRPr="00BC25E0" w:rsidRDefault="0034345D" w:rsidP="0034345D">
      <w:pPr>
        <w:spacing w:after="0" w:line="360" w:lineRule="auto"/>
        <w:jc w:val="both"/>
        <w:rPr>
          <w:rFonts w:ascii="Times New Roman" w:hAnsi="Times New Roman" w:cs="Times New Roman"/>
          <w:b/>
          <w:sz w:val="18"/>
          <w:szCs w:val="18"/>
        </w:rPr>
      </w:pPr>
      <w:r w:rsidRPr="00BC25E0">
        <w:rPr>
          <w:rFonts w:ascii="Times New Roman" w:hAnsi="Times New Roman" w:cs="Times New Roman"/>
          <w:b/>
          <w:sz w:val="18"/>
          <w:szCs w:val="18"/>
        </w:rPr>
        <w:t>Result:</w:t>
      </w:r>
      <w:r w:rsidRPr="00BC25E0">
        <w:rPr>
          <w:rFonts w:ascii="Times New Roman" w:hAnsi="Times New Roman" w:cs="Times New Roman"/>
          <w:sz w:val="18"/>
          <w:szCs w:val="18"/>
        </w:rPr>
        <w:t xml:space="preserve"> There was improvement in post-test scoring after the discussion. Students were satisfied at the end of session. Students perceived SGD helped them to improve understanding (85%), problem solving ability (80%), for better performance in practical examination (88%) and gives encouragement for self directed learning (78%).</w:t>
      </w:r>
    </w:p>
    <w:p w:rsidR="0034345D" w:rsidRPr="00BC25E0" w:rsidRDefault="0034345D" w:rsidP="0034345D">
      <w:pPr>
        <w:spacing w:after="0" w:line="360" w:lineRule="auto"/>
        <w:jc w:val="both"/>
        <w:rPr>
          <w:rFonts w:ascii="Times New Roman" w:hAnsi="Times New Roman" w:cs="Times New Roman"/>
          <w:sz w:val="18"/>
          <w:szCs w:val="18"/>
        </w:rPr>
      </w:pPr>
      <w:r w:rsidRPr="00BC25E0">
        <w:rPr>
          <w:rFonts w:ascii="Times New Roman" w:hAnsi="Times New Roman" w:cs="Times New Roman"/>
          <w:b/>
          <w:sz w:val="18"/>
          <w:szCs w:val="18"/>
        </w:rPr>
        <w:t>Conclusion:</w:t>
      </w:r>
      <w:r w:rsidRPr="00BC25E0">
        <w:rPr>
          <w:rFonts w:ascii="Times New Roman" w:hAnsi="Times New Roman" w:cs="Times New Roman"/>
          <w:sz w:val="18"/>
          <w:szCs w:val="18"/>
        </w:rPr>
        <w:t xml:space="preserve"> SGD help students to learn through group discussion and they are sensitized towards application of this knowledge in clinical conditions.</w:t>
      </w:r>
    </w:p>
    <w:p w:rsidR="0034345D" w:rsidRPr="00BC25E0" w:rsidRDefault="0034345D" w:rsidP="0034345D">
      <w:pPr>
        <w:pBdr>
          <w:bottom w:val="single" w:sz="6" w:space="1" w:color="auto"/>
        </w:pBdr>
        <w:spacing w:after="0" w:line="360" w:lineRule="auto"/>
        <w:jc w:val="both"/>
        <w:rPr>
          <w:rFonts w:ascii="Times New Roman" w:hAnsi="Times New Roman" w:cs="Times New Roman"/>
          <w:sz w:val="18"/>
          <w:szCs w:val="18"/>
        </w:rPr>
      </w:pPr>
      <w:r w:rsidRPr="00BC25E0">
        <w:rPr>
          <w:rFonts w:ascii="Times New Roman" w:hAnsi="Times New Roman" w:cs="Times New Roman"/>
          <w:b/>
          <w:sz w:val="18"/>
          <w:szCs w:val="18"/>
        </w:rPr>
        <w:t>Keywords</w:t>
      </w:r>
      <w:r w:rsidRPr="00BC25E0">
        <w:rPr>
          <w:rFonts w:ascii="Times New Roman" w:hAnsi="Times New Roman" w:cs="Times New Roman"/>
          <w:sz w:val="18"/>
          <w:szCs w:val="18"/>
        </w:rPr>
        <w:t>:</w:t>
      </w:r>
      <w:r w:rsidRPr="00BC25E0">
        <w:rPr>
          <w:rFonts w:ascii="Times New Roman" w:hAnsi="Times New Roman" w:cs="Times New Roman"/>
          <w:b/>
          <w:sz w:val="18"/>
          <w:szCs w:val="18"/>
        </w:rPr>
        <w:t xml:space="preserve"> </w:t>
      </w:r>
      <w:r w:rsidRPr="00BC25E0">
        <w:rPr>
          <w:rFonts w:ascii="Times New Roman" w:hAnsi="Times New Roman" w:cs="Times New Roman"/>
          <w:sz w:val="18"/>
          <w:szCs w:val="18"/>
        </w:rPr>
        <w:t xml:space="preserve">Small group discussion, self directed learning </w:t>
      </w:r>
    </w:p>
    <w:p w:rsidR="0006104F" w:rsidRDefault="0006104F"/>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34345D"/>
    <w:rsid w:val="000061B3"/>
    <w:rsid w:val="0006104F"/>
    <w:rsid w:val="001170B6"/>
    <w:rsid w:val="00274F00"/>
    <w:rsid w:val="0034345D"/>
    <w:rsid w:val="004B274B"/>
    <w:rsid w:val="009E591E"/>
    <w:rsid w:val="00A83F59"/>
    <w:rsid w:val="00AE3137"/>
    <w:rsid w:val="00BE7D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45D"/>
    <w:rPr>
      <w:rFonts w:ascii="Calibri" w:eastAsia="Calibri" w:hAnsi="Calibri" w:cs="Tung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345D"/>
    <w:rPr>
      <w:b/>
      <w:bCs/>
    </w:rPr>
  </w:style>
  <w:style w:type="paragraph" w:styleId="Header">
    <w:name w:val="header"/>
    <w:basedOn w:val="Normal"/>
    <w:link w:val="HeaderChar"/>
    <w:uiPriority w:val="99"/>
    <w:semiHidden/>
    <w:unhideWhenUsed/>
    <w:rsid w:val="0034345D"/>
    <w:pPr>
      <w:tabs>
        <w:tab w:val="center" w:pos="4680"/>
        <w:tab w:val="right" w:pos="9360"/>
      </w:tabs>
    </w:pPr>
  </w:style>
  <w:style w:type="character" w:customStyle="1" w:styleId="HeaderChar">
    <w:name w:val="Header Char"/>
    <w:basedOn w:val="DefaultParagraphFont"/>
    <w:link w:val="Header"/>
    <w:uiPriority w:val="99"/>
    <w:semiHidden/>
    <w:rsid w:val="0034345D"/>
    <w:rPr>
      <w:rFonts w:ascii="Calibri" w:eastAsia="Calibri" w:hAnsi="Calibri" w:cs="Tung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2016-01-05T04:57:00Z</dcterms:created>
  <dcterms:modified xsi:type="dcterms:W3CDTF">2016-01-05T04:57:00Z</dcterms:modified>
</cp:coreProperties>
</file>